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BFFC8" w14:textId="74458C9C" w:rsidR="001F39DB" w:rsidRPr="001F39DB" w:rsidRDefault="001F39DB" w:rsidP="00422926">
      <w:r w:rsidRPr="001F39DB">
        <w:rPr>
          <w:b/>
          <w:bCs/>
        </w:rPr>
        <w:t>Cranes 101 provides exam preparation and education. The Connecticut Department of Administrative Services and Examining Board for Crane Operators administer the state licensing process and examinations.</w:t>
      </w:r>
      <w:r w:rsidR="00E43BCC">
        <w:pict w14:anchorId="1E9D4593">
          <v:rect id="_x0000_i1029" style="width:457.7pt;height:.25pt" o:hrpct="978" o:hralign="center" o:hrstd="t" o:hr="t" fillcolor="#a0a0a0" stroked="f"/>
        </w:pict>
      </w:r>
    </w:p>
    <w:p w14:paraId="2EF0714D" w14:textId="77777777" w:rsidR="001F39DB" w:rsidRPr="001F39DB" w:rsidRDefault="001F39DB" w:rsidP="00422926">
      <w:pPr>
        <w:spacing w:after="0"/>
        <w:rPr>
          <w:b/>
          <w:bCs/>
        </w:rPr>
      </w:pPr>
      <w:r w:rsidRPr="001F39DB">
        <w:rPr>
          <w:b/>
          <w:bCs/>
        </w:rPr>
        <w:t>SPECIAL CTPA MEMBER PRICING</w:t>
      </w:r>
    </w:p>
    <w:p w14:paraId="5937620D" w14:textId="77777777" w:rsidR="001F39DB" w:rsidRPr="001F39DB" w:rsidRDefault="001F39DB" w:rsidP="00422926">
      <w:pPr>
        <w:spacing w:after="0"/>
        <w:rPr>
          <w:b/>
          <w:bCs/>
        </w:rPr>
      </w:pPr>
      <w:r w:rsidRPr="001F39DB">
        <w:rPr>
          <w:b/>
          <w:bCs/>
        </w:rPr>
        <w:t>Regular Online Course Price: $295.00</w:t>
      </w:r>
    </w:p>
    <w:p w14:paraId="3CB966B6" w14:textId="77777777" w:rsidR="001F39DB" w:rsidRDefault="001F39DB" w:rsidP="00422926">
      <w:pPr>
        <w:spacing w:after="0"/>
        <w:rPr>
          <w:b/>
          <w:bCs/>
        </w:rPr>
      </w:pPr>
      <w:r w:rsidRPr="001F39DB">
        <w:rPr>
          <w:b/>
          <w:bCs/>
        </w:rPr>
        <w:t>CTPA SPECIAL PRICE: $265.00</w:t>
      </w:r>
    </w:p>
    <w:p w14:paraId="3F8E0A03" w14:textId="77777777" w:rsidR="00422926" w:rsidRPr="004F1380" w:rsidRDefault="00422926" w:rsidP="00422926">
      <w:pPr>
        <w:spacing w:after="0"/>
        <w:rPr>
          <w:b/>
          <w:bCs/>
          <w:sz w:val="12"/>
          <w:szCs w:val="12"/>
        </w:rPr>
      </w:pPr>
    </w:p>
    <w:p w14:paraId="2FA633BA" w14:textId="77777777" w:rsidR="001F39DB" w:rsidRPr="001F39DB" w:rsidRDefault="001F39DB" w:rsidP="001F39DB">
      <w:r w:rsidRPr="001F39DB">
        <w:rPr>
          <w:b/>
          <w:bCs/>
        </w:rPr>
        <w:t>Cranes 101 offers an online Connecticut Crane Operator License Exam Preparation Course</w:t>
      </w:r>
      <w:r w:rsidRPr="001F39DB">
        <w:t xml:space="preserve"> designed to help crane operators understand the knowledge and subject matter they will need as they prepare for the Connecticut licensing examination.</w:t>
      </w:r>
    </w:p>
    <w:p w14:paraId="161B37B8" w14:textId="77777777" w:rsidR="001F39DB" w:rsidRPr="00E43BCC" w:rsidRDefault="001F39DB" w:rsidP="00E43BCC">
      <w:pPr>
        <w:spacing w:after="0"/>
        <w:rPr>
          <w:b/>
          <w:bCs/>
        </w:rPr>
      </w:pPr>
      <w:r w:rsidRPr="00E43BCC">
        <w:rPr>
          <w:b/>
          <w:bCs/>
        </w:rPr>
        <w:t>Our preparation course can help you:</w:t>
      </w:r>
    </w:p>
    <w:p w14:paraId="2D355CD2" w14:textId="77777777" w:rsidR="001F39DB" w:rsidRDefault="001F39DB" w:rsidP="00E43BCC">
      <w:pPr>
        <w:spacing w:after="0"/>
      </w:pPr>
      <w:r w:rsidRPr="001F39DB">
        <w:t>✓ Understand the Connecticut crane licensing process</w:t>
      </w:r>
      <w:r w:rsidRPr="001F39DB">
        <w:br/>
        <w:t xml:space="preserve">✓ Prepare for the </w:t>
      </w:r>
      <w:r w:rsidRPr="001F39DB">
        <w:rPr>
          <w:b/>
          <w:bCs/>
        </w:rPr>
        <w:t>written examination</w:t>
      </w:r>
      <w:r w:rsidRPr="001F39DB">
        <w:br/>
        <w:t>✓ Review important crane operation and safety concepts</w:t>
      </w:r>
      <w:r w:rsidRPr="001F39DB">
        <w:br/>
        <w:t>✓ Become familiar with the types of knowledge tested on the licensing examination</w:t>
      </w:r>
      <w:r w:rsidRPr="001F39DB">
        <w:br/>
        <w:t>✓ Prepare with confidence before sitting for the State examination</w:t>
      </w:r>
    </w:p>
    <w:p w14:paraId="5F4A4EC2" w14:textId="77777777" w:rsidR="00E43BCC" w:rsidRPr="001662FE" w:rsidRDefault="00E43BCC" w:rsidP="00E43BCC">
      <w:pPr>
        <w:spacing w:after="0"/>
        <w:rPr>
          <w:sz w:val="16"/>
          <w:szCs w:val="16"/>
        </w:rPr>
      </w:pPr>
    </w:p>
    <w:p w14:paraId="7336A8FF" w14:textId="77777777" w:rsidR="001F39DB" w:rsidRPr="001F39DB" w:rsidRDefault="001F39DB" w:rsidP="00E43BCC">
      <w:pPr>
        <w:spacing w:after="0"/>
      </w:pPr>
      <w:r w:rsidRPr="001F39DB">
        <w:rPr>
          <w:b/>
          <w:bCs/>
        </w:rPr>
        <w:t>CTPA members save 10%</w:t>
      </w:r>
    </w:p>
    <w:p w14:paraId="12FE2E22" w14:textId="77777777" w:rsidR="001F39DB" w:rsidRDefault="001F39DB" w:rsidP="00E43BCC">
      <w:pPr>
        <w:spacing w:after="0"/>
      </w:pPr>
      <w:r w:rsidRPr="001F39DB">
        <w:t>This special price is being offered exclusively to Connecticut Tree Protective Association members through CTPA's promotion of this course.</w:t>
      </w:r>
    </w:p>
    <w:p w14:paraId="41703D3D" w14:textId="77777777" w:rsidR="00E43BCC" w:rsidRPr="001662FE" w:rsidRDefault="00E43BCC" w:rsidP="00E43BCC">
      <w:pPr>
        <w:spacing w:after="0"/>
        <w:rPr>
          <w:sz w:val="16"/>
          <w:szCs w:val="16"/>
        </w:rPr>
      </w:pPr>
    </w:p>
    <w:p w14:paraId="6F2771A7" w14:textId="77777777" w:rsidR="00425468" w:rsidRDefault="001F39DB" w:rsidP="00E43BCC">
      <w:pPr>
        <w:spacing w:after="0"/>
        <w:rPr>
          <w:b/>
          <w:bCs/>
        </w:rPr>
      </w:pPr>
      <w:r w:rsidRPr="001F39DB">
        <w:rPr>
          <w:b/>
          <w:bCs/>
        </w:rPr>
        <w:t>PREFER LIVE, IN-PERSON TRAINING?</w:t>
      </w:r>
    </w:p>
    <w:p w14:paraId="79EB6110" w14:textId="1630F4AE" w:rsidR="001F39DB" w:rsidRPr="001F39DB" w:rsidRDefault="001F39DB" w:rsidP="00E43BCC">
      <w:pPr>
        <w:spacing w:after="0"/>
      </w:pPr>
      <w:r w:rsidRPr="001F39DB">
        <w:t xml:space="preserve">If you would like to </w:t>
      </w:r>
      <w:r w:rsidRPr="001F39DB">
        <w:rPr>
          <w:b/>
          <w:bCs/>
        </w:rPr>
        <w:t>sit in on a live Cranes 101 Connecticut Crane Operator License preparation class</w:t>
      </w:r>
      <w:r w:rsidRPr="001F39DB">
        <w:t>, please contact me directly to discuss upcoming classes and availability.</w:t>
      </w:r>
    </w:p>
    <w:p w14:paraId="55F79095" w14:textId="77777777" w:rsidR="001F39DB" w:rsidRPr="001F39DB" w:rsidRDefault="001F39DB" w:rsidP="001F39DB">
      <w:r w:rsidRPr="001F39DB">
        <w:rPr>
          <w:b/>
          <w:bCs/>
        </w:rPr>
        <w:t>Get prepared. Get licensed. Keep your tree care operation moving.</w:t>
      </w:r>
    </w:p>
    <w:p w14:paraId="64F29DC8" w14:textId="1AFA65CB" w:rsidR="001F39DB" w:rsidRPr="001F39DB" w:rsidRDefault="001F39DB" w:rsidP="00E45100">
      <w:pPr>
        <w:spacing w:after="0"/>
      </w:pPr>
      <w:r w:rsidRPr="001F39DB">
        <w:rPr>
          <w:b/>
          <w:bCs/>
        </w:rPr>
        <w:t xml:space="preserve">NOTE: </w:t>
      </w:r>
      <w:r w:rsidRPr="001F39DB">
        <w:t>This course and CT license does NOT meet ANSI and OSHA standards. The license is NOT recognized by any other state. To be fully compliant with ANSI and OSHA standards for Crane Operators you should have a Nationally Accredited OSHA recognized Crane Operator License. Cranes 101 is licensed to provide you with a National License. If you need one, for CTPA members, we'll also include a free CT Crane License Prep Course online!</w:t>
      </w:r>
    </w:p>
    <w:p w14:paraId="59545C64" w14:textId="375C0D4D" w:rsidR="001F39DB" w:rsidRPr="001F39DB" w:rsidRDefault="001F39DB" w:rsidP="001F39DB">
      <w:r w:rsidRPr="001F39DB">
        <w:rPr>
          <w:b/>
          <w:bCs/>
        </w:rPr>
        <w:t>Cranes 101</w:t>
      </w:r>
      <w:r w:rsidRPr="001F39DB">
        <w:br/>
        <w:t>Nationally recognized crane operator training and licensing preparation</w:t>
      </w:r>
      <w:r w:rsidRPr="001F39DB">
        <w:br/>
      </w:r>
      <w:r w:rsidRPr="001F39DB">
        <w:rPr>
          <w:b/>
          <w:bCs/>
        </w:rPr>
        <w:t>Belling</w:t>
      </w:r>
      <w:r>
        <w:rPr>
          <w:b/>
          <w:bCs/>
        </w:rPr>
        <w:t>h</w:t>
      </w:r>
      <w:r w:rsidRPr="001F39DB">
        <w:rPr>
          <w:b/>
          <w:bCs/>
        </w:rPr>
        <w:t>am, Massachusetts | Training Available Nationwide</w:t>
      </w:r>
      <w:r w:rsidRPr="001F39DB">
        <w:br/>
      </w:r>
    </w:p>
    <w:p w14:paraId="14695C18" w14:textId="77777777" w:rsidR="001F39DB" w:rsidRPr="001F39DB" w:rsidRDefault="001F39DB" w:rsidP="008D104E">
      <w:pPr>
        <w:spacing w:after="0"/>
      </w:pPr>
      <w:r w:rsidRPr="001F39DB">
        <w:rPr>
          <w:b/>
          <w:bCs/>
          <w:i/>
          <w:iCs/>
        </w:rPr>
        <w:lastRenderedPageBreak/>
        <w:t>Best regards,</w:t>
      </w:r>
    </w:p>
    <w:p w14:paraId="28FED08C" w14:textId="77777777" w:rsidR="001F39DB" w:rsidRDefault="001F39DB" w:rsidP="008D104E">
      <w:pPr>
        <w:spacing w:after="0"/>
        <w:rPr>
          <w:b/>
          <w:bCs/>
          <w:i/>
          <w:iCs/>
        </w:rPr>
      </w:pPr>
      <w:r w:rsidRPr="001F39DB">
        <w:rPr>
          <w:b/>
          <w:bCs/>
          <w:i/>
          <w:iCs/>
        </w:rPr>
        <w:t>Jack Guinan</w:t>
      </w:r>
    </w:p>
    <w:p w14:paraId="189688C2" w14:textId="6B6F2CD9" w:rsidR="008D104E" w:rsidRDefault="00422926" w:rsidP="008D104E">
      <w:pPr>
        <w:spacing w:after="0"/>
        <w:rPr>
          <w:b/>
          <w:bCs/>
          <w:i/>
          <w:iCs/>
        </w:rPr>
      </w:pPr>
      <w:r>
        <w:rPr>
          <w:b/>
          <w:bCs/>
          <w:i/>
          <w:iCs/>
        </w:rPr>
        <w:t>508-966-4100</w:t>
      </w:r>
    </w:p>
    <w:p w14:paraId="7C3DDD7B" w14:textId="01081B2E" w:rsidR="00422926" w:rsidRPr="001F39DB" w:rsidRDefault="00422926" w:rsidP="008D104E">
      <w:pPr>
        <w:spacing w:after="0"/>
      </w:pPr>
      <w:r>
        <w:rPr>
          <w:b/>
          <w:bCs/>
          <w:i/>
          <w:iCs/>
        </w:rPr>
        <w:t>jack@cranes101.com</w:t>
      </w:r>
    </w:p>
    <w:p w14:paraId="52935DCE" w14:textId="77777777" w:rsidR="001F39DB" w:rsidRPr="001F39DB" w:rsidRDefault="001F39DB" w:rsidP="008D104E">
      <w:pPr>
        <w:spacing w:after="0"/>
      </w:pPr>
    </w:p>
    <w:p w14:paraId="7A828498" w14:textId="77777777" w:rsidR="001F39DB" w:rsidRPr="001F39DB" w:rsidRDefault="001F39DB" w:rsidP="001F39DB">
      <w:r w:rsidRPr="001F39DB">
        <w:rPr>
          <w:b/>
          <w:bCs/>
          <w:i/>
          <w:iCs/>
        </w:rPr>
        <w:t>Quote of the day: “Always forgive your enemies; nothing annoys them so much.” ― Oscar Wilde</w:t>
      </w:r>
    </w:p>
    <w:p w14:paraId="7C25B679" w14:textId="28A8D781" w:rsidR="001F39DB" w:rsidRPr="001F39DB" w:rsidRDefault="001F39DB" w:rsidP="001F39DB">
      <w:r w:rsidRPr="001F39DB">
        <w:rPr>
          <w:noProof/>
        </w:rPr>
        <mc:AlternateContent>
          <mc:Choice Requires="wps">
            <w:drawing>
              <wp:inline distT="0" distB="0" distL="0" distR="0" wp14:anchorId="1282E462" wp14:editId="5BA01DEC">
                <wp:extent cx="914400" cy="219075"/>
                <wp:effectExtent l="0" t="0" r="0" b="0"/>
                <wp:docPr id="700954377"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1440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C0914F" id="Rectangle 2" o:spid="_x0000_s1026" style="width:1in;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" filled="f" stroked="f">
                <o:lock v:ext="edit" aspectratio="t"/>
                <w10:anchorlock/>
              </v:rect>
            </w:pict>
          </mc:Fallback>
        </mc:AlternateContent>
      </w:r>
    </w:p>
    <w:p w14:paraId="4DD63884" w14:textId="77777777" w:rsidR="001F39DB" w:rsidRPr="001F39DB" w:rsidRDefault="001F39DB" w:rsidP="001F39DB">
      <w:r w:rsidRPr="001F39DB">
        <w:rPr>
          <w:b/>
          <w:bCs/>
        </w:rPr>
        <w:t>National Crane Licensing                        Bucket Truck Safety Courses</w:t>
      </w:r>
    </w:p>
    <w:p w14:paraId="2E4303D5" w14:textId="7BF89A76" w:rsidR="001F39DB" w:rsidRPr="001F39DB" w:rsidRDefault="001F39DB" w:rsidP="001F39DB">
      <w:r w:rsidRPr="001F39DB">
        <w:rPr>
          <w:b/>
          <w:bCs/>
        </w:rPr>
        <w:t>Signal Person                                           </w:t>
      </w:r>
      <w:r>
        <w:rPr>
          <w:b/>
          <w:bCs/>
        </w:rPr>
        <w:t xml:space="preserve">       </w:t>
      </w:r>
      <w:r w:rsidRPr="001F39DB">
        <w:rPr>
          <w:b/>
          <w:bCs/>
        </w:rPr>
        <w:t>Rigging Courses</w:t>
      </w:r>
    </w:p>
    <w:p w14:paraId="5BF6E116" w14:textId="74163BD1" w:rsidR="001F39DB" w:rsidRPr="001F39DB" w:rsidRDefault="001F39DB" w:rsidP="001F39DB">
      <w:r w:rsidRPr="001F39DB">
        <w:rPr>
          <w:b/>
          <w:bCs/>
        </w:rPr>
        <w:t>Heavy Equipment Inspections             MA Hoisting Live &amp; Online</w:t>
      </w:r>
    </w:p>
    <w:p w14:paraId="2925F99C" w14:textId="77777777" w:rsidR="001F39DB" w:rsidRPr="001F39DB" w:rsidRDefault="001F39DB" w:rsidP="001F39DB">
      <w:r w:rsidRPr="001F39DB">
        <w:rPr>
          <w:b/>
          <w:bCs/>
        </w:rPr>
        <w:t>MA Hoisting Continuing Ed                     NY, CT, RI, Crane Courses </w:t>
      </w:r>
    </w:p>
    <w:p w14:paraId="5042F08D" w14:textId="77777777" w:rsidR="001F39DB" w:rsidRDefault="001F39DB"/>
    <w:sectPr w:rsidR="001F39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9DB"/>
    <w:rsid w:val="001662FE"/>
    <w:rsid w:val="001F39DB"/>
    <w:rsid w:val="00422926"/>
    <w:rsid w:val="00425468"/>
    <w:rsid w:val="004F1380"/>
    <w:rsid w:val="006D7E63"/>
    <w:rsid w:val="008D104E"/>
    <w:rsid w:val="00BF04ED"/>
    <w:rsid w:val="00E43BCC"/>
    <w:rsid w:val="00E45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73DA8"/>
  <w15:chartTrackingRefBased/>
  <w15:docId w15:val="{B8B6C585-45BE-4794-BF8C-A31F3CC74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39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39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39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39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39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39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39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39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39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39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39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39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39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39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39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39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39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39DB"/>
    <w:rPr>
      <w:rFonts w:eastAsiaTheme="majorEastAsia" w:cstheme="majorBidi"/>
      <w:color w:val="272727" w:themeColor="text1" w:themeTint="D8"/>
    </w:rPr>
  </w:style>
  <w:style w:type="paragraph" w:styleId="Title">
    <w:name w:val="Title"/>
    <w:basedOn w:val="Normal"/>
    <w:next w:val="Normal"/>
    <w:link w:val="TitleChar"/>
    <w:uiPriority w:val="10"/>
    <w:qFormat/>
    <w:rsid w:val="001F39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39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39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39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39DB"/>
    <w:pPr>
      <w:spacing w:before="160"/>
      <w:jc w:val="center"/>
    </w:pPr>
    <w:rPr>
      <w:i/>
      <w:iCs/>
      <w:color w:val="404040" w:themeColor="text1" w:themeTint="BF"/>
    </w:rPr>
  </w:style>
  <w:style w:type="character" w:customStyle="1" w:styleId="QuoteChar">
    <w:name w:val="Quote Char"/>
    <w:basedOn w:val="DefaultParagraphFont"/>
    <w:link w:val="Quote"/>
    <w:uiPriority w:val="29"/>
    <w:rsid w:val="001F39DB"/>
    <w:rPr>
      <w:i/>
      <w:iCs/>
      <w:color w:val="404040" w:themeColor="text1" w:themeTint="BF"/>
    </w:rPr>
  </w:style>
  <w:style w:type="paragraph" w:styleId="ListParagraph">
    <w:name w:val="List Paragraph"/>
    <w:basedOn w:val="Normal"/>
    <w:uiPriority w:val="34"/>
    <w:qFormat/>
    <w:rsid w:val="001F39DB"/>
    <w:pPr>
      <w:ind w:left="720"/>
      <w:contextualSpacing/>
    </w:pPr>
  </w:style>
  <w:style w:type="character" w:styleId="IntenseEmphasis">
    <w:name w:val="Intense Emphasis"/>
    <w:basedOn w:val="DefaultParagraphFont"/>
    <w:uiPriority w:val="21"/>
    <w:qFormat/>
    <w:rsid w:val="001F39DB"/>
    <w:rPr>
      <w:i/>
      <w:iCs/>
      <w:color w:val="0F4761" w:themeColor="accent1" w:themeShade="BF"/>
    </w:rPr>
  </w:style>
  <w:style w:type="paragraph" w:styleId="IntenseQuote">
    <w:name w:val="Intense Quote"/>
    <w:basedOn w:val="Normal"/>
    <w:next w:val="Normal"/>
    <w:link w:val="IntenseQuoteChar"/>
    <w:uiPriority w:val="30"/>
    <w:qFormat/>
    <w:rsid w:val="001F39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39DB"/>
    <w:rPr>
      <w:i/>
      <w:iCs/>
      <w:color w:val="0F4761" w:themeColor="accent1" w:themeShade="BF"/>
    </w:rPr>
  </w:style>
  <w:style w:type="character" w:styleId="IntenseReference">
    <w:name w:val="Intense Reference"/>
    <w:basedOn w:val="DefaultParagraphFont"/>
    <w:uiPriority w:val="32"/>
    <w:qFormat/>
    <w:rsid w:val="001F39D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347</Words>
  <Characters>1984</Characters>
  <Application>Microsoft Office Word</Application>
  <DocSecurity>0</DocSecurity>
  <Lines>16</Lines>
  <Paragraphs>4</Paragraphs>
  <ScaleCrop>false</ScaleCrop>
  <Company/>
  <LinksUpToDate>false</LinksUpToDate>
  <CharactersWithSpaces>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Dvorsky</dc:creator>
  <cp:keywords/>
  <dc:description/>
  <cp:lastModifiedBy>Cathy Dvorsky</cp:lastModifiedBy>
  <cp:revision>8</cp:revision>
  <dcterms:created xsi:type="dcterms:W3CDTF">2026-10-05T14:45:00Z</dcterms:created>
  <dcterms:modified xsi:type="dcterms:W3CDTF">2026-10-05T15:51:00Z</dcterms:modified>
</cp:coreProperties>
</file>